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8F55" w14:textId="77777777" w:rsidR="00ED223E" w:rsidRDefault="00ED223E" w:rsidP="00ED223E">
      <w:pPr>
        <w:rPr>
          <w:b/>
          <w:sz w:val="28"/>
          <w:szCs w:val="28"/>
        </w:rPr>
      </w:pPr>
      <w:r>
        <w:rPr>
          <w:b/>
          <w:sz w:val="28"/>
          <w:szCs w:val="28"/>
        </w:rPr>
        <w:t>I.1- Generalidades</w:t>
      </w:r>
    </w:p>
    <w:p w14:paraId="4BE75C63" w14:textId="77777777" w:rsidR="00ED223E" w:rsidRDefault="00ED223E" w:rsidP="00ED223E">
      <w:pPr>
        <w:pStyle w:val="Sinespaciado"/>
        <w:ind w:left="360"/>
        <w:jc w:val="both"/>
      </w:pPr>
      <w:r>
        <w:t xml:space="preserve">En lo subsecuente de estas especificaciones </w:t>
      </w:r>
      <w:r w:rsidR="00B424BC">
        <w:t>al Consejo de Urbanización Municipal</w:t>
      </w:r>
      <w:r>
        <w:t xml:space="preserve"> y/o a sus representantes que ésta designe para dirigir, supervisar y/o controlar la obra, se les denominará “la dependencia” y a la empresa que sea adjudicado el contrato para la construcción, se le denominará “el contratista”.</w:t>
      </w:r>
    </w:p>
    <w:p w14:paraId="05D017C3" w14:textId="77777777" w:rsidR="00ED223E" w:rsidRDefault="00ED223E" w:rsidP="00ED223E">
      <w:pPr>
        <w:jc w:val="both"/>
        <w:rPr>
          <w:b/>
          <w:sz w:val="28"/>
          <w:szCs w:val="28"/>
        </w:rPr>
      </w:pPr>
    </w:p>
    <w:p w14:paraId="1B2C467E" w14:textId="77777777" w:rsidR="00ED223E" w:rsidRDefault="00ED223E" w:rsidP="00ED223E">
      <w:pPr>
        <w:rPr>
          <w:b/>
          <w:sz w:val="28"/>
          <w:szCs w:val="28"/>
        </w:rPr>
      </w:pPr>
      <w:r w:rsidRPr="00F7404F">
        <w:rPr>
          <w:b/>
          <w:sz w:val="28"/>
          <w:szCs w:val="28"/>
        </w:rPr>
        <w:t>I.2-</w:t>
      </w:r>
      <w:r>
        <w:rPr>
          <w:b/>
          <w:sz w:val="28"/>
          <w:szCs w:val="28"/>
        </w:rPr>
        <w:t xml:space="preserve"> Especificaciones Generales y Normas de referencia.</w:t>
      </w:r>
    </w:p>
    <w:p w14:paraId="0C992186" w14:textId="77777777" w:rsidR="00ED223E" w:rsidRDefault="00ED223E" w:rsidP="00ED223E">
      <w:pPr>
        <w:pStyle w:val="Sinespaciado"/>
        <w:ind w:left="360"/>
        <w:jc w:val="both"/>
      </w:pPr>
      <w: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69A7CBAC" w14:textId="77777777" w:rsidR="00ED223E" w:rsidRDefault="00ED223E" w:rsidP="00ED223E">
      <w:pPr>
        <w:pStyle w:val="Sinespaciado"/>
        <w:jc w:val="both"/>
      </w:pPr>
    </w:p>
    <w:p w14:paraId="653D75F3" w14:textId="77777777" w:rsidR="00ED223E" w:rsidRDefault="00ED223E" w:rsidP="00ED223E">
      <w:pPr>
        <w:pStyle w:val="Sinespaciado"/>
        <w:jc w:val="both"/>
      </w:pPr>
    </w:p>
    <w:p w14:paraId="01E2DDC6" w14:textId="3893C6AA" w:rsidR="00ED223E" w:rsidRPr="00F7404F" w:rsidRDefault="00ED223E" w:rsidP="00730350">
      <w:pPr>
        <w:pStyle w:val="Sinespaciado"/>
        <w:ind w:left="708" w:firstLine="708"/>
        <w:jc w:val="both"/>
      </w:pPr>
      <w:r w:rsidRPr="004E3C0B">
        <w:rPr>
          <w:sz w:val="28"/>
          <w:szCs w:val="28"/>
        </w:rPr>
        <w:t>ASTM</w:t>
      </w:r>
      <w:r w:rsidR="00692A98">
        <w:rPr>
          <w:sz w:val="28"/>
          <w:szCs w:val="28"/>
        </w:rPr>
        <w:tab/>
      </w:r>
      <w:r w:rsidR="00692A98">
        <w:rPr>
          <w:sz w:val="28"/>
          <w:szCs w:val="28"/>
        </w:rPr>
        <w:tab/>
      </w:r>
      <w:r w:rsidR="00692A98" w:rsidRPr="00692A98">
        <w:rPr>
          <w:sz w:val="24"/>
          <w:szCs w:val="24"/>
        </w:rPr>
        <w:t>Sociedad Americana</w:t>
      </w:r>
      <w:r w:rsidRPr="00692A98">
        <w:rPr>
          <w:sz w:val="24"/>
          <w:szCs w:val="24"/>
        </w:rPr>
        <w:t xml:space="preserve"> de Pruebas de Materiales</w:t>
      </w:r>
      <w:r>
        <w:t xml:space="preserve">                                                                                                                                                                                                                </w:t>
      </w:r>
    </w:p>
    <w:p w14:paraId="77629705" w14:textId="63D5F4CD" w:rsidR="00ED223E" w:rsidRDefault="00ED223E" w:rsidP="00A212FA">
      <w:pPr>
        <w:pStyle w:val="Sinespaciado"/>
        <w:ind w:left="708" w:firstLine="708"/>
        <w:jc w:val="both"/>
        <w:rPr>
          <w:sz w:val="24"/>
          <w:szCs w:val="24"/>
        </w:rPr>
      </w:pPr>
      <w:r>
        <w:rPr>
          <w:sz w:val="28"/>
          <w:szCs w:val="28"/>
        </w:rPr>
        <w:t>ACI</w:t>
      </w:r>
      <w:r w:rsidR="00A212FA">
        <w:rPr>
          <w:sz w:val="28"/>
          <w:szCs w:val="28"/>
        </w:rPr>
        <w:tab/>
      </w:r>
      <w:r w:rsidR="00A212FA">
        <w:rPr>
          <w:sz w:val="28"/>
          <w:szCs w:val="28"/>
        </w:rPr>
        <w:tab/>
      </w:r>
      <w:r w:rsidR="00692A98" w:rsidRPr="00692A98">
        <w:rPr>
          <w:sz w:val="24"/>
          <w:szCs w:val="24"/>
        </w:rPr>
        <w:t xml:space="preserve">American </w:t>
      </w:r>
      <w:r w:rsidRPr="004E3C0B">
        <w:rPr>
          <w:sz w:val="24"/>
          <w:szCs w:val="24"/>
        </w:rPr>
        <w:t xml:space="preserve">Concrete </w:t>
      </w:r>
      <w:proofErr w:type="spellStart"/>
      <w:r w:rsidRPr="004E3C0B">
        <w:rPr>
          <w:sz w:val="24"/>
          <w:szCs w:val="24"/>
        </w:rPr>
        <w:t>Institute</w:t>
      </w:r>
      <w:proofErr w:type="spellEnd"/>
    </w:p>
    <w:p w14:paraId="1C488D76" w14:textId="16B0BC62" w:rsidR="00ED223E" w:rsidRDefault="00ED223E" w:rsidP="00A212FA">
      <w:pPr>
        <w:pStyle w:val="Sinespaciado"/>
        <w:ind w:left="708" w:firstLine="708"/>
        <w:jc w:val="both"/>
        <w:rPr>
          <w:sz w:val="24"/>
          <w:szCs w:val="24"/>
        </w:rPr>
      </w:pPr>
      <w:r w:rsidRPr="004E3C0B">
        <w:rPr>
          <w:sz w:val="28"/>
          <w:szCs w:val="28"/>
        </w:rPr>
        <w:t>SCT</w:t>
      </w:r>
      <w:r w:rsidR="00A212FA">
        <w:rPr>
          <w:sz w:val="28"/>
          <w:szCs w:val="28"/>
        </w:rPr>
        <w:tab/>
      </w:r>
      <w:r w:rsidR="00A212FA">
        <w:rPr>
          <w:sz w:val="28"/>
          <w:szCs w:val="28"/>
        </w:rPr>
        <w:tab/>
      </w:r>
      <w:r>
        <w:rPr>
          <w:sz w:val="24"/>
          <w:szCs w:val="24"/>
        </w:rPr>
        <w:t xml:space="preserve">Normas para Construcción                                                                                                                                              </w:t>
      </w:r>
    </w:p>
    <w:p w14:paraId="2667AEFA" w14:textId="1537B11A" w:rsidR="00ED223E" w:rsidRDefault="00ED223E" w:rsidP="00A212FA">
      <w:pPr>
        <w:pStyle w:val="Sinespaciado"/>
        <w:ind w:left="708" w:firstLine="708"/>
        <w:jc w:val="both"/>
        <w:rPr>
          <w:sz w:val="24"/>
          <w:szCs w:val="24"/>
        </w:rPr>
      </w:pPr>
      <w:r w:rsidRPr="004E3C0B">
        <w:rPr>
          <w:sz w:val="28"/>
          <w:szCs w:val="28"/>
        </w:rPr>
        <w:t>IMCYC</w:t>
      </w:r>
      <w:r w:rsidR="00A212FA">
        <w:rPr>
          <w:sz w:val="28"/>
          <w:szCs w:val="28"/>
        </w:rPr>
        <w:tab/>
      </w:r>
      <w:r>
        <w:rPr>
          <w:sz w:val="24"/>
          <w:szCs w:val="24"/>
        </w:rPr>
        <w:t>Instituto Mexicano del Cemento y Concreto</w:t>
      </w:r>
    </w:p>
    <w:p w14:paraId="7C3C61FB" w14:textId="77777777" w:rsidR="00E13751" w:rsidRDefault="00E13751" w:rsidP="00A212FA">
      <w:pPr>
        <w:pStyle w:val="Sinespaciado"/>
        <w:ind w:left="708" w:firstLine="708"/>
        <w:jc w:val="both"/>
        <w:rPr>
          <w:sz w:val="24"/>
          <w:szCs w:val="24"/>
        </w:rPr>
      </w:pPr>
    </w:p>
    <w:p w14:paraId="72B06EC1" w14:textId="49612A6E" w:rsidR="00ED223E" w:rsidRPr="00B02C2F" w:rsidRDefault="00ED223E" w:rsidP="00ED223E">
      <w:pPr>
        <w:pStyle w:val="Sinespaciado"/>
        <w:ind w:left="360"/>
        <w:jc w:val="both"/>
      </w:pPr>
      <w:r w:rsidRPr="00B02C2F">
        <w:t>Normas para Construcción e Instalaciones para Carreteras y Aeropistas de la Secretaría de Comunicaciones y Transportes (Edición 1984)</w:t>
      </w:r>
      <w:r w:rsidR="00E13751">
        <w:t xml:space="preserve"> </w:t>
      </w:r>
      <w:r w:rsidRPr="00B02C2F">
        <w:t>Capítulo Cuarto del Manual de Dispositivos para el Control de Tránsito en Calles y Carreteras</w:t>
      </w:r>
      <w:r w:rsidR="00E13751">
        <w:t xml:space="preserve"> </w:t>
      </w:r>
      <w:r w:rsidRPr="00B02C2F">
        <w:t>(Edición 1986)</w:t>
      </w:r>
      <w:r w:rsidR="00692A98">
        <w:t>.</w:t>
      </w:r>
    </w:p>
    <w:p w14:paraId="7595DC52" w14:textId="77777777" w:rsidR="00ED223E" w:rsidRDefault="00ED223E" w:rsidP="00ED223E">
      <w:pPr>
        <w:pStyle w:val="Sinespaciado"/>
        <w:jc w:val="both"/>
        <w:rPr>
          <w:sz w:val="24"/>
          <w:szCs w:val="24"/>
        </w:rPr>
      </w:pPr>
    </w:p>
    <w:p w14:paraId="11321986" w14:textId="77777777" w:rsidR="00ED223E" w:rsidRPr="00B02C2F" w:rsidRDefault="00ED223E" w:rsidP="00ED223E">
      <w:pPr>
        <w:pStyle w:val="Sinespaciado"/>
        <w:ind w:left="360"/>
        <w:jc w:val="both"/>
      </w:pPr>
      <w:r w:rsidRPr="00B02C2F">
        <w:t>Adicionalmente y como parte integral del presente documento, se establecen especificaciones particulares de acuerdo al tipo de trabajo por ejecutar.</w:t>
      </w:r>
    </w:p>
    <w:p w14:paraId="4A09D42A" w14:textId="77777777" w:rsidR="00ED223E" w:rsidRPr="00B02C2F" w:rsidRDefault="00ED223E" w:rsidP="00ED223E">
      <w:pPr>
        <w:pStyle w:val="Sinespaciado"/>
      </w:pPr>
    </w:p>
    <w:p w14:paraId="761D28B8" w14:textId="77777777" w:rsidR="00ED223E" w:rsidRDefault="00ED223E" w:rsidP="00ED223E">
      <w:pPr>
        <w:pStyle w:val="Sinespaciado"/>
        <w:rPr>
          <w:sz w:val="24"/>
          <w:szCs w:val="24"/>
        </w:rPr>
      </w:pPr>
    </w:p>
    <w:p w14:paraId="57B01666" w14:textId="77777777" w:rsidR="00ED223E" w:rsidRDefault="00ED223E" w:rsidP="00ED223E">
      <w:pPr>
        <w:pStyle w:val="Sinespaciado"/>
        <w:rPr>
          <w:b/>
          <w:sz w:val="28"/>
          <w:szCs w:val="28"/>
        </w:rPr>
      </w:pPr>
      <w:r w:rsidRPr="00E6006E">
        <w:rPr>
          <w:b/>
          <w:sz w:val="28"/>
          <w:szCs w:val="28"/>
        </w:rPr>
        <w:t>I.3- Alcance de los Trabajos.</w:t>
      </w:r>
    </w:p>
    <w:p w14:paraId="19583521" w14:textId="77777777" w:rsidR="00ED223E" w:rsidRDefault="00ED223E" w:rsidP="00ED223E">
      <w:pPr>
        <w:pStyle w:val="Sinespaciado"/>
        <w:rPr>
          <w:b/>
          <w:sz w:val="28"/>
          <w:szCs w:val="28"/>
        </w:rPr>
      </w:pPr>
    </w:p>
    <w:p w14:paraId="67FADFF1" w14:textId="77777777" w:rsidR="00ED223E" w:rsidRPr="00B02C2F" w:rsidRDefault="00ED223E" w:rsidP="00ED223E">
      <w:pPr>
        <w:pStyle w:val="Sinespaciado"/>
        <w:ind w:left="360"/>
        <w:jc w:val="both"/>
      </w:pPr>
      <w:r w:rsidRPr="00B02C2F">
        <w:t>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estas especificaciones y a las normas señaladas en el inciso I.2</w:t>
      </w:r>
    </w:p>
    <w:p w14:paraId="1E6E2028" w14:textId="77777777" w:rsidR="00ED223E" w:rsidRPr="00B02C2F" w:rsidRDefault="00ED223E" w:rsidP="00ED223E">
      <w:pPr>
        <w:pStyle w:val="Sinespaciado"/>
        <w:jc w:val="both"/>
      </w:pPr>
    </w:p>
    <w:p w14:paraId="01D45ED3" w14:textId="77777777" w:rsidR="00ED223E" w:rsidRDefault="00ED223E" w:rsidP="00ED223E">
      <w:pPr>
        <w:pStyle w:val="Sinespaciado"/>
        <w:ind w:left="360"/>
        <w:jc w:val="both"/>
      </w:pPr>
      <w:r w:rsidRPr="00B02C2F">
        <w:t>Los trabajos a realizar por el contratista deben incluir: el suministro de todos los materiales (excepto aquellos que determ</w:t>
      </w:r>
      <w:r>
        <w:t xml:space="preserve">ine proporcionar directamente la </w:t>
      </w:r>
      <w:r w:rsidRPr="009E0CAD">
        <w:t xml:space="preserve">dependencia), los cuales deberán ser nuevos, de primera calidad y de la marca recomendada por el proyectista o similares en características, calidad y costo; la mano de obra requerida de acuerdo a los </w:t>
      </w:r>
      <w:r w:rsidRPr="009E0CAD">
        <w:lastRenderedPageBreak/>
        <w:t xml:space="preserve">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para el proyecto, que le sean solicitadas por la dependencia durante la vigencia de su contrato. </w:t>
      </w:r>
    </w:p>
    <w:p w14:paraId="4B467249" w14:textId="77777777" w:rsidR="00ED223E" w:rsidRDefault="00ED223E" w:rsidP="00ED223E">
      <w:pPr>
        <w:pStyle w:val="Sinespaciado"/>
        <w:ind w:left="360"/>
        <w:jc w:val="both"/>
      </w:pPr>
    </w:p>
    <w:p w14:paraId="689B25BF" w14:textId="77777777" w:rsidR="00ED223E" w:rsidRDefault="00ED223E" w:rsidP="00ED223E">
      <w:pPr>
        <w:pStyle w:val="Sinespaciado"/>
        <w:ind w:left="360"/>
        <w:jc w:val="both"/>
      </w:pPr>
      <w:r>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23040F51" w14:textId="77777777" w:rsidR="00ED223E" w:rsidRDefault="00ED223E" w:rsidP="00ED223E">
      <w:pPr>
        <w:pStyle w:val="Sinespaciado"/>
        <w:ind w:left="360"/>
        <w:jc w:val="both"/>
      </w:pPr>
    </w:p>
    <w:p w14:paraId="6DCC64B9" w14:textId="77777777" w:rsidR="00ED223E" w:rsidRDefault="00ED223E" w:rsidP="00ED223E">
      <w:pPr>
        <w:pStyle w:val="Sinespaciado"/>
        <w:ind w:left="360"/>
        <w:jc w:val="both"/>
      </w:pPr>
      <w:r>
        <w:t>Para la correcta realización de los trabajos, el contratista deberá proporcionar los servicios e instalaciones principales que a continuación se describen, los cuales deberán formar parte de los costos indirectos correspondientes:</w:t>
      </w:r>
    </w:p>
    <w:p w14:paraId="5541064A" w14:textId="77777777" w:rsidR="00ED223E" w:rsidRDefault="00ED223E" w:rsidP="00ED223E">
      <w:pPr>
        <w:pStyle w:val="Sinespaciado"/>
        <w:ind w:left="360"/>
        <w:jc w:val="both"/>
      </w:pPr>
    </w:p>
    <w:p w14:paraId="3A9B331A" w14:textId="77777777" w:rsidR="00ED223E" w:rsidRDefault="00ED223E" w:rsidP="00ED223E">
      <w:pPr>
        <w:pStyle w:val="Sinespaciado"/>
        <w:numPr>
          <w:ilvl w:val="0"/>
          <w:numId w:val="1"/>
        </w:numPr>
        <w:jc w:val="both"/>
      </w:pPr>
      <w:r>
        <w:t xml:space="preserve">Supervisión de todos los trabajos bajo la responsabilidad de un ingeniero especializado con                                                                                           </w:t>
      </w:r>
    </w:p>
    <w:p w14:paraId="6F044DB3" w14:textId="77777777" w:rsidR="00ED223E" w:rsidRDefault="00ED223E" w:rsidP="00ED223E">
      <w:pPr>
        <w:pStyle w:val="Sinespaciado"/>
        <w:ind w:left="360"/>
        <w:jc w:val="both"/>
      </w:pPr>
      <w:r>
        <w:t xml:space="preserve">       Capacidad y experiencia comprobada.</w:t>
      </w:r>
    </w:p>
    <w:p w14:paraId="1325C364" w14:textId="77777777" w:rsidR="00ED223E" w:rsidRDefault="00ED223E" w:rsidP="00ED223E">
      <w:pPr>
        <w:pStyle w:val="Sinespaciado"/>
        <w:ind w:left="720"/>
        <w:jc w:val="both"/>
      </w:pPr>
    </w:p>
    <w:p w14:paraId="2AC59471" w14:textId="77777777" w:rsidR="00ED223E" w:rsidRDefault="00ED223E" w:rsidP="00ED223E">
      <w:pPr>
        <w:pStyle w:val="Sinespaciado"/>
        <w:jc w:val="both"/>
      </w:pPr>
      <w:r>
        <w:t xml:space="preserve">        b) Instalación y conservación de oficinas de campo; almacenes adecuados, construidos con </w:t>
      </w:r>
    </w:p>
    <w:p w14:paraId="78DC86F8" w14:textId="77777777" w:rsidR="00ED223E" w:rsidRDefault="00ED223E" w:rsidP="00ED223E">
      <w:pPr>
        <w:pStyle w:val="Sinespaciado"/>
        <w:jc w:val="both"/>
      </w:pPr>
      <w:r>
        <w:t xml:space="preserve">            Materiales no combustibles; servicios sanitarios móviles para sus empleados ubicados en las </w:t>
      </w:r>
    </w:p>
    <w:p w14:paraId="3F32C2B8" w14:textId="77777777" w:rsidR="00ED223E" w:rsidRDefault="00ED223E" w:rsidP="00ED223E">
      <w:pPr>
        <w:pStyle w:val="Sinespaciado"/>
        <w:jc w:val="both"/>
      </w:pPr>
      <w:r>
        <w:t xml:space="preserve">            Áreas que señale la dependencia. Todas estas construcciones deberán ser removidas                                                      </w:t>
      </w:r>
    </w:p>
    <w:p w14:paraId="1964D29B" w14:textId="77777777" w:rsidR="00ED223E" w:rsidRDefault="00ED223E" w:rsidP="00ED223E">
      <w:pPr>
        <w:pStyle w:val="Sinespaciado"/>
        <w:jc w:val="both"/>
      </w:pPr>
      <w:r>
        <w:t xml:space="preserve">           Completamente al término de los trabajos, dejando el lugar limpio y libre d escombros.</w:t>
      </w:r>
    </w:p>
    <w:p w14:paraId="4BF03BE8" w14:textId="77777777" w:rsidR="00ED223E" w:rsidRPr="009E0CAD" w:rsidRDefault="00ED223E" w:rsidP="00ED223E">
      <w:pPr>
        <w:pStyle w:val="Sinespaciado"/>
        <w:ind w:left="720"/>
        <w:jc w:val="both"/>
      </w:pPr>
    </w:p>
    <w:p w14:paraId="5A370494" w14:textId="77777777" w:rsidR="00ED223E" w:rsidRPr="000E60A3" w:rsidRDefault="00ED223E" w:rsidP="00ED223E">
      <w:pPr>
        <w:pStyle w:val="Sinespaciado"/>
        <w:jc w:val="both"/>
      </w:pPr>
      <w:r w:rsidRPr="000E60A3">
        <w:t>c)</w:t>
      </w:r>
      <w:r>
        <w:t xml:space="preserve"> Llevar a cabo durante todo el tiempo que se requiera, los levantamientos topográficos </w:t>
      </w:r>
    </w:p>
    <w:p w14:paraId="0BB77EAE" w14:textId="77777777" w:rsidR="00ED223E" w:rsidRDefault="00ED223E" w:rsidP="00ED223E">
      <w:pPr>
        <w:pStyle w:val="Sinespaciado"/>
        <w:jc w:val="both"/>
        <w:rPr>
          <w:sz w:val="24"/>
          <w:szCs w:val="24"/>
        </w:rPr>
      </w:pPr>
      <w:r>
        <w:rPr>
          <w:sz w:val="24"/>
          <w:szCs w:val="24"/>
        </w:rPr>
        <w:t>Necesarios para poder realizar adecuadamente los trabajos encomendados.</w:t>
      </w:r>
    </w:p>
    <w:p w14:paraId="198395AE" w14:textId="77777777" w:rsidR="00ED223E" w:rsidRDefault="00ED223E" w:rsidP="00ED223E">
      <w:pPr>
        <w:pStyle w:val="Sinespaciado"/>
        <w:jc w:val="both"/>
        <w:rPr>
          <w:sz w:val="24"/>
          <w:szCs w:val="24"/>
        </w:rPr>
      </w:pPr>
    </w:p>
    <w:p w14:paraId="6811FE17" w14:textId="77777777" w:rsidR="00ED223E" w:rsidRDefault="00ED223E" w:rsidP="00ED223E">
      <w:pPr>
        <w:pStyle w:val="Sinespaciado"/>
        <w:jc w:val="both"/>
        <w:rPr>
          <w:sz w:val="28"/>
          <w:szCs w:val="28"/>
        </w:rPr>
      </w:pPr>
      <w:r>
        <w:rPr>
          <w:sz w:val="24"/>
          <w:szCs w:val="24"/>
        </w:rPr>
        <w:t xml:space="preserve">        d) Antes de la recepción final por parte de la dependencia, de acuerdo a las normas y </w:t>
      </w:r>
    </w:p>
    <w:p w14:paraId="154D95F2" w14:textId="77777777" w:rsidR="00ED223E" w:rsidRDefault="00ED223E" w:rsidP="00ED223E">
      <w:pPr>
        <w:tabs>
          <w:tab w:val="left" w:pos="990"/>
        </w:tabs>
        <w:jc w:val="both"/>
      </w:pPr>
      <w:r>
        <w:t xml:space="preserve">              Procedimientos correspondientes, efectuar pruebas de operación a todos  los equipos e                                                                                                                                                                                                                                                                                                      </w:t>
      </w:r>
    </w:p>
    <w:p w14:paraId="5C7E135E" w14:textId="77777777" w:rsidR="00ED223E" w:rsidRDefault="00ED223E" w:rsidP="00ED223E">
      <w:pPr>
        <w:tabs>
          <w:tab w:val="left" w:pos="990"/>
        </w:tabs>
        <w:jc w:val="both"/>
      </w:pPr>
      <w:r>
        <w:t xml:space="preserve">              Instalaciones, con los ajustes necesarios que estos requieran.   </w:t>
      </w:r>
    </w:p>
    <w:p w14:paraId="6BB9EEAA" w14:textId="77777777" w:rsidR="00ED223E" w:rsidRPr="00ED223E" w:rsidRDefault="00ED223E" w:rsidP="00ED223E">
      <w:pPr>
        <w:tabs>
          <w:tab w:val="left" w:pos="990"/>
        </w:tabs>
        <w:jc w:val="both"/>
      </w:pPr>
      <w:r>
        <w:t xml:space="preserve">          e) Actualización de los planos al término de la ejecución de los trabajos, efecto de mostrar las Instalaciones tal y como queden.                                                                                                                                                                                                                                                                                                                                            </w:t>
      </w:r>
    </w:p>
    <w:p w14:paraId="5705D0B7" w14:textId="77777777" w:rsidR="00ED223E" w:rsidRDefault="00ED223E" w:rsidP="00ED223E">
      <w:pPr>
        <w:tabs>
          <w:tab w:val="left" w:pos="990"/>
        </w:tabs>
        <w:jc w:val="both"/>
      </w:pPr>
      <w:r w:rsidRPr="00FD3777">
        <w:t>f)</w:t>
      </w:r>
      <w:r>
        <w:t xml:space="preserve"> Mantener en buenas condiciones de limpieza todas las áreas de trabajo, eliminando            diariamente todos los desperdicios, independientemente de una limpieza final completa previa a la entrega de obra.</w:t>
      </w:r>
    </w:p>
    <w:p w14:paraId="1524D81F" w14:textId="77777777" w:rsidR="00ED223E" w:rsidRDefault="00ED223E" w:rsidP="00ED223E">
      <w:pPr>
        <w:tabs>
          <w:tab w:val="left" w:pos="990"/>
        </w:tabs>
        <w:jc w:val="both"/>
      </w:pPr>
      <w: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w:t>
      </w:r>
      <w:r>
        <w:lastRenderedPageBreak/>
        <w:t>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183D65B" w14:textId="77777777" w:rsidR="00ED223E" w:rsidRDefault="00ED223E" w:rsidP="00ED223E">
      <w:pPr>
        <w:tabs>
          <w:tab w:val="left" w:pos="990"/>
        </w:tabs>
        <w:jc w:val="both"/>
      </w:pPr>
    </w:p>
    <w:p w14:paraId="79C34AA1" w14:textId="77777777" w:rsidR="00ED223E" w:rsidRDefault="00ED223E" w:rsidP="00ED223E">
      <w:pPr>
        <w:tabs>
          <w:tab w:val="left" w:pos="990"/>
        </w:tabs>
        <w:jc w:val="both"/>
        <w:rPr>
          <w:b/>
          <w:sz w:val="28"/>
          <w:szCs w:val="28"/>
        </w:rPr>
      </w:pPr>
      <w:r w:rsidRPr="0054412B">
        <w:rPr>
          <w:b/>
          <w:sz w:val="28"/>
          <w:szCs w:val="28"/>
        </w:rPr>
        <w:t>I.4.-</w:t>
      </w:r>
      <w:r>
        <w:rPr>
          <w:b/>
          <w:sz w:val="28"/>
          <w:szCs w:val="28"/>
        </w:rPr>
        <w:t xml:space="preserve"> Supervisión de los Trabajos.</w:t>
      </w:r>
    </w:p>
    <w:p w14:paraId="54130011" w14:textId="77777777" w:rsidR="00ED223E" w:rsidRDefault="00ED223E" w:rsidP="00ED223E">
      <w:pPr>
        <w:tabs>
          <w:tab w:val="left" w:pos="990"/>
        </w:tabs>
        <w:jc w:val="both"/>
      </w:pPr>
      <w: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77F6767F" w14:textId="77777777" w:rsidR="00ED223E" w:rsidRDefault="00ED223E" w:rsidP="00ED223E">
      <w:pPr>
        <w:tabs>
          <w:tab w:val="left" w:pos="990"/>
        </w:tabs>
        <w:jc w:val="both"/>
      </w:pPr>
      <w: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 o trabajos realizados.</w:t>
      </w:r>
    </w:p>
    <w:p w14:paraId="452CDCAC" w14:textId="77777777" w:rsidR="00ED223E" w:rsidRDefault="00ED223E" w:rsidP="00ED223E">
      <w:pPr>
        <w:tabs>
          <w:tab w:val="left" w:pos="990"/>
        </w:tabs>
        <w:jc w:val="both"/>
      </w:pPr>
      <w:r>
        <w:t>Todos los materiales imprescindiblemente nuevos, así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651A9A1C" w14:textId="77777777" w:rsidR="00ED223E" w:rsidRPr="00ED223E" w:rsidRDefault="00ED223E" w:rsidP="00ED223E">
      <w:pPr>
        <w:tabs>
          <w:tab w:val="left" w:pos="990"/>
        </w:tabs>
        <w:jc w:val="both"/>
      </w:pPr>
      <w:r>
        <w:t xml:space="preserve">La dependencia tendrá derecho a rechazar todo material, equipo, mano de obra y construcción defectuosos o que no sean de primera calidad y exigir al contratista su corrección o restitución inmediata, sin que por ello tenga derecho a reclamaciones de pago adicionales.                                   </w:t>
      </w:r>
    </w:p>
    <w:p w14:paraId="48970607" w14:textId="77777777" w:rsidR="00ED223E" w:rsidRDefault="00ED223E" w:rsidP="00ED223E">
      <w:pPr>
        <w:tabs>
          <w:tab w:val="left" w:pos="990"/>
        </w:tabs>
        <w:jc w:val="both"/>
      </w:pPr>
      <w:r>
        <w:t>Los defectos por mano de obra inadecuada, deberán ser corregidos en forma satisfactoria y los materiales rechazados deberán ser retirados de la obra y reemplazados por material apropiado, sin que por este motivo tampoco tenga el contratista derecho alguna.</w:t>
      </w:r>
    </w:p>
    <w:p w14:paraId="64CF1CEC" w14:textId="77777777" w:rsidR="00ED223E" w:rsidRDefault="00ED223E" w:rsidP="00ED223E">
      <w:pPr>
        <w:tabs>
          <w:tab w:val="left" w:pos="990"/>
        </w:tabs>
        <w:jc w:val="both"/>
      </w:pPr>
      <w: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78957687" w14:textId="77777777" w:rsidR="00ED223E" w:rsidRDefault="00ED223E" w:rsidP="00ED223E">
      <w:pPr>
        <w:tabs>
          <w:tab w:val="left" w:pos="990"/>
        </w:tabs>
        <w:jc w:val="both"/>
      </w:pPr>
      <w:r>
        <w:t>La dependencia se reserva el derecho de revisar en cualquier momento la localización, dimensiones, orientación y nivelación de lo construido  y/o parte de ellas.</w:t>
      </w:r>
    </w:p>
    <w:p w14:paraId="18F10F5C" w14:textId="77777777" w:rsidR="00ED223E" w:rsidRDefault="00ED223E" w:rsidP="00ED223E">
      <w:pPr>
        <w:tabs>
          <w:tab w:val="left" w:pos="990"/>
        </w:tabs>
        <w:jc w:val="both"/>
      </w:pPr>
      <w:r>
        <w:lastRenderedPageBreak/>
        <w:t>El contratista deberá avisar a la dependencia  con suficiente anticipación (tres días por lo menos), antes de iniciar un determinado trabajo o actividad, en que se deba verificar su calidad, alcance, procedimiento y localización.</w:t>
      </w:r>
    </w:p>
    <w:p w14:paraId="72E6E8B4" w14:textId="77777777" w:rsidR="00ED223E" w:rsidRDefault="00ED223E" w:rsidP="00ED223E">
      <w:pPr>
        <w:tabs>
          <w:tab w:val="left" w:pos="990"/>
        </w:tabs>
        <w:jc w:val="both"/>
      </w:pPr>
      <w:r>
        <w:t>El contratista deberá ajustar las operaciones de construcción de manera que permita a la dependencia realizar los trabajos de supervisión, la cual cuidará ocasionar el mínimo de interferencias durante dichas operaciones.</w:t>
      </w:r>
    </w:p>
    <w:p w14:paraId="1F7A28A5" w14:textId="77777777" w:rsidR="00ED223E" w:rsidRDefault="00ED223E" w:rsidP="00ED223E">
      <w:pPr>
        <w:tabs>
          <w:tab w:val="left" w:pos="990"/>
        </w:tabs>
        <w:jc w:val="both"/>
      </w:pPr>
      <w: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de acuerdo con las instrucciones que la dependencia le indique.</w:t>
      </w:r>
    </w:p>
    <w:p w14:paraId="2C76011C" w14:textId="77777777" w:rsidR="00674B90" w:rsidRDefault="00ED223E" w:rsidP="00ED223E">
      <w:pPr>
        <w:tabs>
          <w:tab w:val="left" w:pos="990"/>
        </w:tabs>
        <w:jc w:val="both"/>
      </w:pPr>
      <w:r>
        <w:t xml:space="preserve">Si el contratista no realiza las correcciones necesarias en el tiempo previamente concertado con la dependencia, éstas podrán ser ejecutadas por la dependencia o a través de tercero a expensas del contratista.   </w:t>
      </w:r>
    </w:p>
    <w:p w14:paraId="4615475E" w14:textId="77777777" w:rsidR="00ED223E" w:rsidRPr="00674B90" w:rsidRDefault="00674B90" w:rsidP="00ED223E">
      <w:pPr>
        <w:tabs>
          <w:tab w:val="left" w:pos="990"/>
        </w:tabs>
        <w:jc w:val="both"/>
        <w:rPr>
          <w:b/>
          <w:sz w:val="28"/>
          <w:szCs w:val="28"/>
        </w:rPr>
      </w:pPr>
      <w:r w:rsidRPr="00674B90">
        <w:rPr>
          <w:b/>
          <w:sz w:val="28"/>
          <w:szCs w:val="28"/>
        </w:rPr>
        <w:t>I.5.- Bitácora.</w:t>
      </w:r>
    </w:p>
    <w:p w14:paraId="395FC3D4" w14:textId="77777777" w:rsidR="00ED223E" w:rsidRDefault="006D2534" w:rsidP="00ED223E">
      <w:pPr>
        <w:tabs>
          <w:tab w:val="left" w:pos="990"/>
        </w:tabs>
        <w:jc w:val="both"/>
      </w:pPr>
      <w:r>
        <w:t xml:space="preserve">Se deberá observar los lineamientos </w:t>
      </w:r>
      <w:r w:rsidR="00F20EB6">
        <w:t>establecidos</w:t>
      </w:r>
      <w:r w:rsidR="00293AE6">
        <w:t xml:space="preserve"> en la Ley de Obras Publicas y Servicios Relacionados con las Mismas del Estado de Chihuahua</w:t>
      </w:r>
      <w:r w:rsidR="00F20EB6">
        <w:t>.</w:t>
      </w:r>
    </w:p>
    <w:p w14:paraId="29E87E53" w14:textId="77777777" w:rsidR="00ED223E" w:rsidRDefault="00ED223E" w:rsidP="00ED223E">
      <w:pPr>
        <w:tabs>
          <w:tab w:val="left" w:pos="990"/>
        </w:tabs>
        <w:rPr>
          <w:b/>
          <w:sz w:val="28"/>
          <w:szCs w:val="28"/>
        </w:rPr>
      </w:pPr>
      <w:r w:rsidRPr="007466EF">
        <w:rPr>
          <w:b/>
          <w:sz w:val="28"/>
          <w:szCs w:val="28"/>
        </w:rPr>
        <w:t>I.6.-</w:t>
      </w:r>
      <w:r>
        <w:rPr>
          <w:b/>
          <w:sz w:val="28"/>
          <w:szCs w:val="28"/>
        </w:rPr>
        <w:t xml:space="preserve"> Información respecto al proyecto.</w:t>
      </w:r>
    </w:p>
    <w:p w14:paraId="5742F59E" w14:textId="77777777" w:rsidR="00ED223E" w:rsidRPr="007466EF" w:rsidRDefault="00ED223E" w:rsidP="00ED223E">
      <w:pPr>
        <w:tabs>
          <w:tab w:val="left" w:pos="990"/>
        </w:tabs>
        <w:jc w:val="both"/>
      </w:pPr>
      <w:r w:rsidRPr="007466EF">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3ED58278" w14:textId="77777777" w:rsidR="00ED223E" w:rsidRDefault="00ED223E" w:rsidP="00ED223E">
      <w:pPr>
        <w:tabs>
          <w:tab w:val="left" w:pos="990"/>
        </w:tabs>
        <w:jc w:val="both"/>
      </w:pPr>
      <w:r w:rsidRPr="00222B94">
        <w:t>En caso necesario, la información del proyecto podrá ser modificada, completamente o sustituida por parte de la dependencia, entregándosela oportunamente la versión correspondiente al contratista, el cual deberá proceder mediante las acciones pertinentes a su sustitución e implementación a fin de prevenir la utilización de información y datos modificados.</w:t>
      </w:r>
    </w:p>
    <w:p w14:paraId="1FFB07CB" w14:textId="77777777" w:rsidR="00ED223E" w:rsidRPr="00ED223E" w:rsidRDefault="00ED223E" w:rsidP="00ED223E">
      <w:pPr>
        <w:tabs>
          <w:tab w:val="left" w:pos="990"/>
        </w:tabs>
        <w:jc w:val="both"/>
      </w:pPr>
      <w:r>
        <w:t>El contratista estará obligado a conocer a través de los planos, especificaciones, catálogos, estudios y demás documentos que formen parte del contrato respectivo, las características generales y de detalles de la obra, a realizar; de tal manera  que</w:t>
      </w:r>
    </w:p>
    <w:p w14:paraId="7C66B42F" w14:textId="77777777" w:rsidR="00ED223E" w:rsidRDefault="00ED223E" w:rsidP="00ED223E">
      <w:pPr>
        <w:tabs>
          <w:tab w:val="left" w:pos="990"/>
        </w:tabs>
        <w:jc w:val="both"/>
      </w:pPr>
      <w:r>
        <w:lastRenderedPageBreak/>
        <w:t>Este  habilitado para atender los requerimientos de la mismas, anticípelas acciones y recursos que sean necesarios para su consecución.</w:t>
      </w:r>
    </w:p>
    <w:p w14:paraId="0B1B6D2F" w14:textId="77777777" w:rsidR="00ED223E" w:rsidRDefault="00ED223E" w:rsidP="00ED223E">
      <w:pPr>
        <w:tabs>
          <w:tab w:val="left" w:pos="990"/>
        </w:tabs>
        <w:jc w:val="both"/>
      </w:pPr>
      <w:r>
        <w:t>El conocimiento detallado  del proyecto, deberá permitir al contratista juzgar la participación de terceros, como en el caso del suministro de servicios generales o la participación de especialistas el cumplimiento de programa de terminación liberación de áreas específicas.</w:t>
      </w:r>
    </w:p>
    <w:p w14:paraId="36384C29" w14:textId="77777777" w:rsidR="00ED223E" w:rsidRDefault="00ED223E" w:rsidP="00ED223E">
      <w:pPr>
        <w:tabs>
          <w:tab w:val="left" w:pos="990"/>
        </w:tabs>
        <w:jc w:val="both"/>
      </w:pPr>
      <w:r>
        <w:t xml:space="preserve">El contratista, está obligado a conocer de antemano para su </w:t>
      </w:r>
      <w:r w:rsidR="00F20EB6">
        <w:t>propuesta,</w:t>
      </w:r>
      <w:r>
        <w:t xml:space="preserve"> las condiciones del sitio de la obra incluidas sus zonas adyacentes y de influencia, de tal manera que pueda tomar en cuenta todos aquellos factores que afecten a la misma, favorable o desfavorablemente, lo cual deberá ser considerado en el análisis de sus </w:t>
      </w:r>
      <w:r w:rsidR="00F20EB6">
        <w:t>rendimientos.</w:t>
      </w:r>
    </w:p>
    <w:p w14:paraId="28CEA18E" w14:textId="77777777" w:rsidR="00ED223E" w:rsidRDefault="00ED223E" w:rsidP="00ED223E">
      <w:pPr>
        <w:tabs>
          <w:tab w:val="left" w:pos="990"/>
        </w:tabs>
        <w:rPr>
          <w:b/>
          <w:sz w:val="28"/>
          <w:szCs w:val="28"/>
        </w:rPr>
      </w:pPr>
      <w:r w:rsidRPr="00751647">
        <w:rPr>
          <w:b/>
          <w:sz w:val="28"/>
          <w:szCs w:val="28"/>
        </w:rPr>
        <w:t>I.7.- Información por parte del contratista.</w:t>
      </w:r>
    </w:p>
    <w:p w14:paraId="1A188434" w14:textId="77777777" w:rsidR="00ED223E" w:rsidRDefault="00ED223E" w:rsidP="00ED223E">
      <w:pPr>
        <w:tabs>
          <w:tab w:val="left" w:pos="990"/>
        </w:tabs>
        <w:jc w:val="both"/>
      </w:pPr>
      <w:r>
        <w:t xml:space="preserve">El contratista deberá presentar para aprobación de la dependencia, entre otros los siguientes planos: </w:t>
      </w:r>
    </w:p>
    <w:p w14:paraId="39947A89" w14:textId="77777777" w:rsidR="00ED223E" w:rsidRDefault="00ED223E" w:rsidP="00ED223E">
      <w:pPr>
        <w:pStyle w:val="Prrafodelista"/>
        <w:numPr>
          <w:ilvl w:val="0"/>
          <w:numId w:val="2"/>
        </w:numPr>
        <w:tabs>
          <w:tab w:val="left" w:pos="990"/>
        </w:tabs>
        <w:jc w:val="both"/>
      </w:pPr>
      <w:r>
        <w:t>Planos y/o esquemas que muestren el avance periódico de los trabajos, con la finalidad de dar soporte a las estimaciones correspondientes. La elaboración de estos planos o esquemas los hará el contratista siguiendo los lineamientos que al respecto le indique la dependencia.</w:t>
      </w:r>
    </w:p>
    <w:p w14:paraId="102DA3BA" w14:textId="77777777" w:rsidR="00ED223E" w:rsidRPr="00751647" w:rsidRDefault="00ED223E" w:rsidP="00ED223E">
      <w:pPr>
        <w:pStyle w:val="Prrafodelista"/>
        <w:numPr>
          <w:ilvl w:val="0"/>
          <w:numId w:val="2"/>
        </w:numPr>
        <w:tabs>
          <w:tab w:val="left" w:pos="990"/>
        </w:tabs>
        <w:jc w:val="both"/>
      </w:pPr>
      <w:r>
        <w:t>En caso de variaciones con la información  proporcionada por la dependencia, el contratista deberá proporcionar planos debidamente elaborados, con la ubicación exacta, trayectorias y características precisas de los elementos y/ o instalaciones tal y como se localicen físicamente en la obra, apoyándose para esto. Cuando sea necesario, de isométricos.</w:t>
      </w:r>
    </w:p>
    <w:p w14:paraId="41EED4C3" w14:textId="77777777" w:rsidR="00ED223E" w:rsidRDefault="00ED223E" w:rsidP="00ED223E">
      <w:pPr>
        <w:tabs>
          <w:tab w:val="left" w:pos="990"/>
        </w:tabs>
        <w:rPr>
          <w:b/>
          <w:sz w:val="28"/>
          <w:szCs w:val="28"/>
        </w:rPr>
      </w:pPr>
      <w:r w:rsidRPr="00C36E11">
        <w:rPr>
          <w:b/>
          <w:sz w:val="28"/>
          <w:szCs w:val="28"/>
        </w:rPr>
        <w:t>I.8.- Programa de trabajos.</w:t>
      </w:r>
    </w:p>
    <w:p w14:paraId="02650D8B" w14:textId="77777777" w:rsidR="00ED223E" w:rsidRDefault="00ED223E" w:rsidP="00F20EB6">
      <w:pPr>
        <w:tabs>
          <w:tab w:val="left" w:pos="990"/>
        </w:tabs>
        <w:jc w:val="both"/>
      </w:pPr>
      <w: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 será obligatorio y responsabilidad del contratista la entrega oportuna a la dependencia de la programación y su avance correspondiente, a fin de que esta la revise y acepte , de no cumplir la contratista con lo anterior la dependencia no tramitara pago de estimación.</w:t>
      </w:r>
    </w:p>
    <w:p w14:paraId="79C532A8" w14:textId="77777777" w:rsidR="00ED223E" w:rsidRPr="002D6453" w:rsidRDefault="00ED223E" w:rsidP="00ED223E">
      <w:pPr>
        <w:tabs>
          <w:tab w:val="left" w:pos="990"/>
        </w:tabs>
        <w:rPr>
          <w:b/>
          <w:sz w:val="28"/>
          <w:szCs w:val="28"/>
        </w:rPr>
      </w:pPr>
      <w:r w:rsidRPr="002D6453">
        <w:rPr>
          <w:b/>
          <w:sz w:val="28"/>
          <w:szCs w:val="28"/>
        </w:rPr>
        <w:t>I.9.- Materiales</w:t>
      </w:r>
    </w:p>
    <w:p w14:paraId="1D355AD6" w14:textId="77777777" w:rsidR="00ED223E" w:rsidRDefault="00ED223E" w:rsidP="00ED223E">
      <w:pPr>
        <w:tabs>
          <w:tab w:val="left" w:pos="990"/>
        </w:tabs>
        <w:jc w:val="both"/>
      </w:pPr>
      <w:r>
        <w:t>Todos los materiales para el proyecto deberán ser nuevos, de primera calidad, cumplir con lo estipulado en estas especificaciones  y antes de su uso ser aprobados por la dependencia.</w:t>
      </w:r>
    </w:p>
    <w:p w14:paraId="22EA7B44" w14:textId="77777777" w:rsidR="00ED223E" w:rsidRPr="00ED223E" w:rsidRDefault="00ED223E" w:rsidP="00ED223E">
      <w:pPr>
        <w:tabs>
          <w:tab w:val="left" w:pos="990"/>
        </w:tabs>
        <w:jc w:val="both"/>
      </w:pPr>
      <w:r>
        <w:lastRenderedPageBreak/>
        <w:t xml:space="preserve">Previamente a fincar el pedido definitivo el contratista deberá presentar a la dependencia una muestra de cada material por adquirir, quien de inmediato lo revisara y autorizará en su caso, para prevenir devoluciones y gastos innecesarios al contratista, sin que por ello se revele de responsabilidad  al contratista por la calidad de los materiales que se reciban en la obra. </w:t>
      </w:r>
    </w:p>
    <w:p w14:paraId="1887AA09" w14:textId="77777777" w:rsidR="002740F3" w:rsidRPr="00ED223E" w:rsidRDefault="002740F3" w:rsidP="005B5917">
      <w:pPr>
        <w:jc w:val="both"/>
        <w:rPr>
          <w:b/>
          <w:sz w:val="28"/>
          <w:szCs w:val="28"/>
          <w:lang w:val="es-ES_tradnl"/>
        </w:rPr>
      </w:pPr>
      <w:r w:rsidRPr="00ED223E">
        <w:rPr>
          <w:b/>
          <w:sz w:val="28"/>
          <w:szCs w:val="28"/>
          <w:lang w:val="es-ES_tradnl"/>
        </w:rPr>
        <w:t>I.11.- Recepción de los Trabajos.</w:t>
      </w:r>
    </w:p>
    <w:p w14:paraId="2792D5F1" w14:textId="77777777" w:rsidR="002740F3" w:rsidRDefault="002740F3" w:rsidP="005B5917">
      <w:pPr>
        <w:jc w:val="both"/>
        <w:rPr>
          <w:lang w:val="es-ES_tradnl"/>
        </w:rPr>
      </w:pPr>
      <w:r>
        <w:rPr>
          <w:lang w:val="es-ES_tradnl"/>
        </w:rPr>
        <w:t>La recepción de los trabajos para cualquier etapa de la construcción, estará sujeta a obtener resultados satisfactorios en las pruebas que correspondan y que dichos trabajos se hayan ejecutado de acurdo a planos, especificaciones y a las indicaciones de la dependencia.</w:t>
      </w:r>
    </w:p>
    <w:p w14:paraId="47263AA5" w14:textId="77777777" w:rsidR="002740F3" w:rsidRDefault="002740F3" w:rsidP="005B5917">
      <w:pPr>
        <w:jc w:val="both"/>
        <w:rPr>
          <w:lang w:val="es-ES_tradnl"/>
        </w:rPr>
      </w:pPr>
      <w:r>
        <w:rPr>
          <w:lang w:val="es-ES_tradnl"/>
        </w:rPr>
        <w:t xml:space="preserve">La recepción de los trabajos se efectuara de acuerdo </w:t>
      </w:r>
      <w:r w:rsidR="005B5917">
        <w:rPr>
          <w:lang w:val="es-ES_tradnl"/>
        </w:rPr>
        <w:t>a lo estipulado</w:t>
      </w:r>
      <w:r>
        <w:rPr>
          <w:lang w:val="es-ES_tradnl"/>
        </w:rPr>
        <w:t xml:space="preserve"> en las Leyes y reglamentaciones aplicables.</w:t>
      </w:r>
    </w:p>
    <w:p w14:paraId="20A49958" w14:textId="77777777" w:rsidR="002740F3" w:rsidRPr="00ED223E" w:rsidRDefault="005B5917" w:rsidP="005B5917">
      <w:pPr>
        <w:jc w:val="both"/>
        <w:rPr>
          <w:b/>
          <w:sz w:val="28"/>
          <w:szCs w:val="28"/>
          <w:lang w:val="es-ES_tradnl"/>
        </w:rPr>
      </w:pPr>
      <w:r w:rsidRPr="00ED223E">
        <w:rPr>
          <w:b/>
          <w:sz w:val="28"/>
          <w:szCs w:val="28"/>
          <w:lang w:val="es-ES_tradnl"/>
        </w:rPr>
        <w:t>I-12- Letreros Informativos de la Obra.</w:t>
      </w:r>
    </w:p>
    <w:p w14:paraId="659B90CB" w14:textId="77777777" w:rsidR="005B5917" w:rsidRDefault="005B5917" w:rsidP="005B5917">
      <w:pPr>
        <w:jc w:val="both"/>
        <w:rPr>
          <w:lang w:val="es-ES_tradnl"/>
        </w:rPr>
      </w:pPr>
      <w:r>
        <w:rPr>
          <w:lang w:val="es-ES_tradnl"/>
        </w:rPr>
        <w:t xml:space="preserve">El contratista queda obligado a colocar en cada uno de los dos (2) lugares que se le indiquen, un letrero informativo de la obra de </w:t>
      </w:r>
      <w:r w:rsidR="00B424BC">
        <w:rPr>
          <w:lang w:val="es-ES_tradnl"/>
        </w:rPr>
        <w:t>dos</w:t>
      </w:r>
      <w:r>
        <w:rPr>
          <w:lang w:val="es-ES_tradnl"/>
        </w:rPr>
        <w:t xml:space="preserve"> (</w:t>
      </w:r>
      <w:r w:rsidR="00B424BC">
        <w:rPr>
          <w:lang w:val="es-ES_tradnl"/>
        </w:rPr>
        <w:t>2</w:t>
      </w:r>
      <w:r>
        <w:rPr>
          <w:lang w:val="es-ES_tradnl"/>
        </w:rPr>
        <w:t xml:space="preserve">) por </w:t>
      </w:r>
      <w:r w:rsidR="00B424BC">
        <w:rPr>
          <w:lang w:val="es-ES_tradnl"/>
        </w:rPr>
        <w:t>uno</w:t>
      </w:r>
      <w:r>
        <w:rPr>
          <w:lang w:val="es-ES_tradnl"/>
        </w:rPr>
        <w:t xml:space="preserve"> (</w:t>
      </w:r>
      <w:r w:rsidR="00B424BC">
        <w:rPr>
          <w:lang w:val="es-ES_tradnl"/>
        </w:rPr>
        <w:t>1</w:t>
      </w:r>
      <w:r>
        <w:rPr>
          <w:lang w:val="es-ES_tradnl"/>
        </w:rPr>
        <w:t>) m, con la leyenda que oportunamente se le proporcione, cada letrero constara de lona plástica, la cual estará sujeta al marco tubular de acero de 3” de diámetro, el marco deberá estar soportado por una estructura metálica (el diseño y la fabricación serán responsabilidad del contratista), de acuerdo a la leyenda que se indique en forma oportuna.</w:t>
      </w:r>
    </w:p>
    <w:p w14:paraId="1C0EB50F" w14:textId="77777777" w:rsidR="005B5917" w:rsidRPr="005B5917" w:rsidRDefault="005B5917" w:rsidP="005B5917">
      <w:pPr>
        <w:jc w:val="both"/>
        <w:rPr>
          <w:b/>
          <w:lang w:val="es-ES_tradnl"/>
        </w:rPr>
      </w:pPr>
      <w:r>
        <w:rPr>
          <w:lang w:val="es-ES_tradnl"/>
        </w:rPr>
        <w:t>La elaboración y colocación de estos dos (2) letreros, así como su mantenimiento durante el proceso de la obra hasta su recepción final, será por cuenta del contratista</w:t>
      </w:r>
      <w:r w:rsidR="00B424BC">
        <w:rPr>
          <w:lang w:val="es-ES_tradnl"/>
        </w:rPr>
        <w:t>.</w:t>
      </w:r>
      <w:r>
        <w:rPr>
          <w:lang w:val="es-ES_tradnl"/>
        </w:rPr>
        <w:t xml:space="preserve"> </w:t>
      </w:r>
    </w:p>
    <w:sectPr w:rsidR="005B5917" w:rsidRPr="005B5917" w:rsidSect="0096078A">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B1D8" w14:textId="77777777" w:rsidR="00E57772" w:rsidRDefault="00E57772" w:rsidP="005B5917">
      <w:pPr>
        <w:spacing w:after="0" w:line="240" w:lineRule="auto"/>
      </w:pPr>
      <w:r>
        <w:separator/>
      </w:r>
    </w:p>
  </w:endnote>
  <w:endnote w:type="continuationSeparator" w:id="0">
    <w:p w14:paraId="0500ACB3" w14:textId="77777777" w:rsidR="00E57772" w:rsidRDefault="00E57772"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0476" w14:textId="77777777" w:rsidR="00E57772" w:rsidRDefault="00E57772" w:rsidP="005B5917">
      <w:pPr>
        <w:spacing w:after="0" w:line="240" w:lineRule="auto"/>
      </w:pPr>
      <w:r>
        <w:separator/>
      </w:r>
    </w:p>
  </w:footnote>
  <w:footnote w:type="continuationSeparator" w:id="0">
    <w:p w14:paraId="570DE711" w14:textId="77777777" w:rsidR="00E57772" w:rsidRDefault="00E57772"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D4FE" w14:textId="38A121C0" w:rsidR="0087145F" w:rsidRDefault="00730350" w:rsidP="005B5917">
    <w:pPr>
      <w:pStyle w:val="Encabezado"/>
      <w:tabs>
        <w:tab w:val="clear" w:pos="4419"/>
        <w:tab w:val="clear" w:pos="8838"/>
        <w:tab w:val="left" w:pos="2130"/>
      </w:tabs>
      <w:jc w:val="center"/>
      <w:rPr>
        <w:b/>
        <w:sz w:val="28"/>
        <w:szCs w:val="28"/>
      </w:rPr>
    </w:pPr>
    <w:r w:rsidRPr="00730350">
      <w:rPr>
        <w:b/>
        <w:sz w:val="28"/>
        <w:szCs w:val="28"/>
      </w:rPr>
      <w:t>PAVIMENTACIÓN CON CONCRETO HIDRÁULICO DE 12 CM DE ESPESOR DE CINCO CALLES. HUMBERTO RODRÍGUEZ, ASÚNSULO, C. MOHINORA, PRIV SOMBRERETE, CERRO TEOTEPEC, COLONIA CERRO PRIETO (FOLIO P.P. 7)</w:t>
    </w:r>
  </w:p>
  <w:p w14:paraId="4FDC0125" w14:textId="50D46374"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87145F">
      <w:rPr>
        <w:b/>
        <w:sz w:val="28"/>
        <w:szCs w:val="28"/>
      </w:rPr>
      <w:t>PPL</w:t>
    </w:r>
    <w:r w:rsidR="00293AE6" w:rsidRPr="00293AE6">
      <w:rPr>
        <w:b/>
        <w:sz w:val="28"/>
        <w:szCs w:val="28"/>
      </w:rPr>
      <w:t>-</w:t>
    </w:r>
    <w:r w:rsidR="0007196B">
      <w:rPr>
        <w:b/>
        <w:sz w:val="28"/>
        <w:szCs w:val="28"/>
      </w:rPr>
      <w:t>0</w:t>
    </w:r>
    <w:r w:rsidR="0087145F">
      <w:rPr>
        <w:b/>
        <w:sz w:val="28"/>
        <w:szCs w:val="28"/>
      </w:rPr>
      <w:t>1</w:t>
    </w:r>
    <w:r w:rsidR="0007196B">
      <w:rPr>
        <w:b/>
        <w:sz w:val="28"/>
        <w:szCs w:val="28"/>
      </w:rPr>
      <w:t>-</w:t>
    </w:r>
    <w:r w:rsidR="00293AE6" w:rsidRPr="00293AE6">
      <w:rPr>
        <w:b/>
        <w:sz w:val="28"/>
        <w:szCs w:val="28"/>
      </w:rPr>
      <w:t>20</w:t>
    </w:r>
    <w:r w:rsidR="00F90A6A">
      <w:rPr>
        <w:b/>
        <w:sz w:val="28"/>
        <w:szCs w:val="28"/>
      </w:rPr>
      <w:t>2</w:t>
    </w:r>
    <w:r w:rsidR="00F26760">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813672">
    <w:abstractNumId w:val="1"/>
  </w:num>
  <w:num w:numId="2" w16cid:durableId="271016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2405E"/>
    <w:rsid w:val="0007196B"/>
    <w:rsid w:val="00104BE8"/>
    <w:rsid w:val="00134613"/>
    <w:rsid w:val="00175DEF"/>
    <w:rsid w:val="00195B61"/>
    <w:rsid w:val="001F217C"/>
    <w:rsid w:val="001F5A0D"/>
    <w:rsid w:val="0023651C"/>
    <w:rsid w:val="002740F3"/>
    <w:rsid w:val="00293AE6"/>
    <w:rsid w:val="002B061A"/>
    <w:rsid w:val="002F10DE"/>
    <w:rsid w:val="00305381"/>
    <w:rsid w:val="00343597"/>
    <w:rsid w:val="00395F06"/>
    <w:rsid w:val="003A4C26"/>
    <w:rsid w:val="003D3D1D"/>
    <w:rsid w:val="003F36A8"/>
    <w:rsid w:val="004163E5"/>
    <w:rsid w:val="00456854"/>
    <w:rsid w:val="00481F81"/>
    <w:rsid w:val="00497BDA"/>
    <w:rsid w:val="004C4F4A"/>
    <w:rsid w:val="005B5917"/>
    <w:rsid w:val="00607C65"/>
    <w:rsid w:val="00674B90"/>
    <w:rsid w:val="00692A98"/>
    <w:rsid w:val="006D2534"/>
    <w:rsid w:val="00724EFD"/>
    <w:rsid w:val="00730350"/>
    <w:rsid w:val="0076461A"/>
    <w:rsid w:val="007E65D2"/>
    <w:rsid w:val="00802724"/>
    <w:rsid w:val="0087145F"/>
    <w:rsid w:val="00941886"/>
    <w:rsid w:val="0096078A"/>
    <w:rsid w:val="00A058CF"/>
    <w:rsid w:val="00A212FA"/>
    <w:rsid w:val="00A45624"/>
    <w:rsid w:val="00AF3F15"/>
    <w:rsid w:val="00B424BC"/>
    <w:rsid w:val="00B61207"/>
    <w:rsid w:val="00B72867"/>
    <w:rsid w:val="00C404A2"/>
    <w:rsid w:val="00D13B81"/>
    <w:rsid w:val="00DA629B"/>
    <w:rsid w:val="00DC72F1"/>
    <w:rsid w:val="00DC73BB"/>
    <w:rsid w:val="00DF4863"/>
    <w:rsid w:val="00E06C25"/>
    <w:rsid w:val="00E13751"/>
    <w:rsid w:val="00E342CE"/>
    <w:rsid w:val="00E57772"/>
    <w:rsid w:val="00E85268"/>
    <w:rsid w:val="00EC04DF"/>
    <w:rsid w:val="00ED223E"/>
    <w:rsid w:val="00ED3EBB"/>
    <w:rsid w:val="00F20EB6"/>
    <w:rsid w:val="00F26760"/>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E803E-F5F9-4705-B498-0122A60D1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2249</Words>
  <Characters>12371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21</cp:revision>
  <dcterms:created xsi:type="dcterms:W3CDTF">2019-10-07T16:30:00Z</dcterms:created>
  <dcterms:modified xsi:type="dcterms:W3CDTF">2024-02-19T16:49:00Z</dcterms:modified>
</cp:coreProperties>
</file>