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inciso: 3.01.03.085-G.03 y todos los derechos de explotación de los bancos propuestos por el contratista.</w:t>
      </w:r>
    </w:p>
    <w:p w14:paraId="03EB9CDB" w14:textId="77777777" w:rsidR="00633B93" w:rsidRPr="00BF5BE0" w:rsidRDefault="00633B93" w:rsidP="00AA66F1">
      <w:pPr>
        <w:jc w:val="both"/>
      </w:pPr>
      <w:r w:rsidRPr="00BF5BE0">
        <w:lastRenderedPageBreak/>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 xml:space="preserve">Se deberán humedecer las cimbras y/o la superficie a pavimentar inmediatamente antes de la colocación del concreto. El concreto deberá colocarse con la temperatura mínima posible, y en </w:t>
      </w:r>
      <w:r w:rsidRPr="00665193">
        <w:lastRenderedPageBreak/>
        <w:t>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w:t>
      </w:r>
      <w:r>
        <w:lastRenderedPageBreak/>
        <w:t xml:space="preserve">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lastRenderedPageBreak/>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1149C0">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9CDAC" w14:textId="77777777" w:rsidR="001149C0" w:rsidRDefault="001149C0" w:rsidP="00095B9A">
      <w:pPr>
        <w:spacing w:after="0" w:line="240" w:lineRule="auto"/>
      </w:pPr>
      <w:r>
        <w:separator/>
      </w:r>
    </w:p>
  </w:endnote>
  <w:endnote w:type="continuationSeparator" w:id="0">
    <w:p w14:paraId="50FB4943" w14:textId="77777777" w:rsidR="001149C0" w:rsidRDefault="001149C0"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D42A7" w14:textId="77777777" w:rsidR="001149C0" w:rsidRDefault="001149C0" w:rsidP="00095B9A">
      <w:pPr>
        <w:spacing w:after="0" w:line="240" w:lineRule="auto"/>
      </w:pPr>
      <w:r>
        <w:separator/>
      </w:r>
    </w:p>
  </w:footnote>
  <w:footnote w:type="continuationSeparator" w:id="0">
    <w:p w14:paraId="1FACD4E3" w14:textId="77777777" w:rsidR="001149C0" w:rsidRDefault="001149C0"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2C8CF10F" w:rsidR="00AE4EC5" w:rsidRDefault="00967384" w:rsidP="00F51E48">
    <w:pPr>
      <w:jc w:val="center"/>
      <w:rPr>
        <w:b/>
        <w:i/>
        <w:sz w:val="24"/>
        <w:szCs w:val="24"/>
      </w:rPr>
    </w:pPr>
    <w:r w:rsidRPr="00967384">
      <w:rPr>
        <w:b/>
        <w:i/>
        <w:sz w:val="24"/>
        <w:szCs w:val="24"/>
      </w:rPr>
      <w:t>PAVIMENTACIÓN CON CONCRETO HIDRÁULICO DE 12 CM DE ESPESOR DE CUATRO CALLES AMATISTA, TEPORACA, PRIV, DE TEPORACA Y 63 1/2 SECTOR 3 (FOLIO P.P 63)</w:t>
    </w:r>
  </w:p>
  <w:p w14:paraId="3AE05F40" w14:textId="78BBB7AC"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B32A50">
      <w:rPr>
        <w:b/>
        <w:i/>
        <w:sz w:val="24"/>
        <w:szCs w:val="24"/>
      </w:rPr>
      <w:t>1</w:t>
    </w:r>
    <w:r w:rsidR="00967384">
      <w:rPr>
        <w:b/>
        <w:i/>
        <w:sz w:val="24"/>
        <w:szCs w:val="24"/>
      </w:rPr>
      <w:t>1</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r w:rsidR="0038229B">
      <w:rPr>
        <w:b/>
        <w:i/>
        <w:sz w:val="24"/>
        <w:szCs w:val="24"/>
      </w:rPr>
      <w:t>bis</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149C0"/>
    <w:rsid w:val="0015728A"/>
    <w:rsid w:val="001A71EA"/>
    <w:rsid w:val="001B36C8"/>
    <w:rsid w:val="0021370A"/>
    <w:rsid w:val="002260E5"/>
    <w:rsid w:val="002651D1"/>
    <w:rsid w:val="00275595"/>
    <w:rsid w:val="002F165A"/>
    <w:rsid w:val="0038229B"/>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67384"/>
    <w:rsid w:val="009A0CE0"/>
    <w:rsid w:val="00A10BFD"/>
    <w:rsid w:val="00A261C3"/>
    <w:rsid w:val="00A27329"/>
    <w:rsid w:val="00A6715D"/>
    <w:rsid w:val="00AA66F1"/>
    <w:rsid w:val="00AC6EE0"/>
    <w:rsid w:val="00AE4EC5"/>
    <w:rsid w:val="00B00CF9"/>
    <w:rsid w:val="00B32A50"/>
    <w:rsid w:val="00B6003B"/>
    <w:rsid w:val="00B70B81"/>
    <w:rsid w:val="00B74798"/>
    <w:rsid w:val="00BA0B50"/>
    <w:rsid w:val="00BB44C6"/>
    <w:rsid w:val="00BC1222"/>
    <w:rsid w:val="00BC3517"/>
    <w:rsid w:val="00BE4250"/>
    <w:rsid w:val="00BE713E"/>
    <w:rsid w:val="00BF5BE0"/>
    <w:rsid w:val="00C0038E"/>
    <w:rsid w:val="00C539EC"/>
    <w:rsid w:val="00C676A8"/>
    <w:rsid w:val="00C77677"/>
    <w:rsid w:val="00CA3709"/>
    <w:rsid w:val="00CF74DA"/>
    <w:rsid w:val="00D20BD5"/>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B9A"/>
    <w:pPr>
      <w:tabs>
        <w:tab w:val="center" w:pos="4419"/>
        <w:tab w:val="right" w:pos="8838"/>
      </w:tabs>
      <w:spacing w:after="0" w:line="240" w:lineRule="auto"/>
    </w:pPr>
  </w:style>
  <w:style w:type="character" w:customStyle="1" w:styleId="HeaderChar">
    <w:name w:val="Header Char"/>
    <w:basedOn w:val="DefaultParagraphFont"/>
    <w:link w:val="Header"/>
    <w:uiPriority w:val="99"/>
    <w:rsid w:val="00095B9A"/>
  </w:style>
  <w:style w:type="paragraph" w:styleId="Footer">
    <w:name w:val="footer"/>
    <w:basedOn w:val="Normal"/>
    <w:link w:val="FooterChar"/>
    <w:uiPriority w:val="99"/>
    <w:unhideWhenUsed/>
    <w:rsid w:val="00095B9A"/>
    <w:pPr>
      <w:tabs>
        <w:tab w:val="center" w:pos="4419"/>
        <w:tab w:val="right" w:pos="8838"/>
      </w:tabs>
      <w:spacing w:after="0" w:line="240" w:lineRule="auto"/>
    </w:pPr>
  </w:style>
  <w:style w:type="character" w:customStyle="1" w:styleId="FooterChar">
    <w:name w:val="Footer Char"/>
    <w:basedOn w:val="DefaultParagraphFont"/>
    <w:link w:val="Footer"/>
    <w:uiPriority w:val="99"/>
    <w:rsid w:val="00095B9A"/>
  </w:style>
  <w:style w:type="paragraph" w:styleId="BalloonText">
    <w:name w:val="Balloon Text"/>
    <w:basedOn w:val="Normal"/>
    <w:link w:val="BalloonTextChar"/>
    <w:uiPriority w:val="99"/>
    <w:semiHidden/>
    <w:unhideWhenUsed/>
    <w:rsid w:val="00095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1985</Words>
  <Characters>11317</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Ricardo Rodarte de La Rosa</cp:lastModifiedBy>
  <cp:revision>29</cp:revision>
  <dcterms:created xsi:type="dcterms:W3CDTF">2019-10-07T16:29:00Z</dcterms:created>
  <dcterms:modified xsi:type="dcterms:W3CDTF">2024-03-14T23:49:00Z</dcterms:modified>
</cp:coreProperties>
</file>