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54769C50" w:rsidR="00DA1E25" w:rsidRDefault="00C94CA8" w:rsidP="006E1C96">
      <w:pPr>
        <w:jc w:val="center"/>
        <w:rPr>
          <w:b/>
          <w:i/>
        </w:rPr>
      </w:pPr>
      <w:r w:rsidRPr="00C94CA8">
        <w:rPr>
          <w:b/>
          <w:i/>
        </w:rPr>
        <w:t>PAVIMENTACIÓN CON CONCRETO HIDRÁULICO DE 12 CM DE ESPESOR DE CUATRO CALLES AMATISTA, TEPORACA, PRIV, DE TEPORACA Y 63 1/2 SECTOR 3 (FOLIO P.P 63)</w:t>
      </w:r>
    </w:p>
    <w:p w14:paraId="7AB049BE" w14:textId="7D5D2962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47121A">
        <w:rPr>
          <w:b/>
          <w:i/>
        </w:rPr>
        <w:t>1</w:t>
      </w:r>
      <w:r w:rsidR="00C94CA8">
        <w:rPr>
          <w:b/>
          <w:i/>
        </w:rPr>
        <w:t>1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  <w:r w:rsidR="00EB7903">
        <w:rPr>
          <w:b/>
          <w:i/>
        </w:rPr>
        <w:t>bis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4F1075D8" w14:textId="77777777" w:rsidR="004509EB" w:rsidRDefault="004509EB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 xml:space="preserve">; CONSTRUCCIÓN DE GUARNICIÓN TIPO TRAPEZOIDAL CON DIMENSIONES 20X12X35 CON CONCRETO DE </w:t>
      </w:r>
      <w:proofErr w:type="spellStart"/>
      <w:r>
        <w:t>F</w:t>
      </w:r>
      <w:r w:rsidR="00C04456">
        <w:t>’</w:t>
      </w:r>
      <w:r>
        <w:t>c</w:t>
      </w:r>
      <w:proofErr w:type="spellEnd"/>
      <w:r>
        <w:t xml:space="preserve">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</w:t>
      </w:r>
      <w:proofErr w:type="gramStart"/>
      <w:r>
        <w:t>CONCRETOS;  COLOCACIÓN</w:t>
      </w:r>
      <w:proofErr w:type="gramEnd"/>
      <w:r>
        <w:t xml:space="preserve">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833C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509EB"/>
    <w:rsid w:val="0047121A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4004B"/>
    <w:rsid w:val="007D30F8"/>
    <w:rsid w:val="00833CEF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C94CA8"/>
    <w:rsid w:val="00D4001C"/>
    <w:rsid w:val="00DA1E25"/>
    <w:rsid w:val="00DB2414"/>
    <w:rsid w:val="00DC63A6"/>
    <w:rsid w:val="00EB7903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Ricardo Rodarte de La Rosa</cp:lastModifiedBy>
  <cp:revision>21</cp:revision>
  <dcterms:created xsi:type="dcterms:W3CDTF">2019-10-07T19:27:00Z</dcterms:created>
  <dcterms:modified xsi:type="dcterms:W3CDTF">2024-03-14T23:50:00Z</dcterms:modified>
</cp:coreProperties>
</file>